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B64" w:rsidRDefault="00760B64" w:rsidP="00760B64">
      <w:pPr>
        <w:pStyle w:val="NormalWeb"/>
        <w:rPr>
          <w:rFonts w:ascii="Comic Sans MS" w:hAnsi="Comic Sans MS"/>
          <w:sz w:val="20"/>
          <w:szCs w:val="20"/>
        </w:rPr>
      </w:pPr>
      <w:r>
        <w:rPr>
          <w:rFonts w:ascii="Comic Sans MS" w:hAnsi="Comic Sans MS"/>
          <w:sz w:val="20"/>
          <w:szCs w:val="20"/>
        </w:rPr>
        <w:t xml:space="preserve">In my third grade classroom we chant the army song tune--- </w:t>
      </w:r>
    </w:p>
    <w:p w:rsidR="00760B64" w:rsidRDefault="00760B64" w:rsidP="00760B64">
      <w:pPr>
        <w:pStyle w:val="NormalWeb"/>
        <w:rPr>
          <w:rFonts w:ascii="Comic Sans MS" w:hAnsi="Comic Sans MS"/>
          <w:sz w:val="20"/>
          <w:szCs w:val="20"/>
        </w:rPr>
      </w:pPr>
      <w:r>
        <w:rPr>
          <w:rFonts w:ascii="Comic Sans MS" w:hAnsi="Comic Sans MS"/>
          <w:sz w:val="20"/>
          <w:szCs w:val="20"/>
        </w:rPr>
        <w:t>1</w:t>
      </w:r>
      <w:proofErr w:type="gramStart"/>
      <w:r>
        <w:rPr>
          <w:rFonts w:ascii="Comic Sans MS" w:hAnsi="Comic Sans MS"/>
          <w:sz w:val="20"/>
          <w:szCs w:val="20"/>
        </w:rPr>
        <w:t>,2</w:t>
      </w:r>
      <w:proofErr w:type="gramEnd"/>
      <w:r>
        <w:rPr>
          <w:rFonts w:ascii="Comic Sans MS" w:hAnsi="Comic Sans MS"/>
          <w:sz w:val="20"/>
          <w:szCs w:val="20"/>
        </w:rPr>
        <w:t xml:space="preserve"> round down 3,4 round down---1234 round down--- </w:t>
      </w:r>
    </w:p>
    <w:p w:rsidR="00760B64" w:rsidRDefault="00760B64" w:rsidP="00760B64">
      <w:pPr>
        <w:pStyle w:val="NormalWeb"/>
        <w:rPr>
          <w:rFonts w:ascii="Comic Sans MS" w:hAnsi="Comic Sans MS"/>
          <w:sz w:val="20"/>
          <w:szCs w:val="20"/>
        </w:rPr>
      </w:pPr>
      <w:r>
        <w:rPr>
          <w:rFonts w:ascii="Comic Sans MS" w:hAnsi="Comic Sans MS"/>
          <w:sz w:val="20"/>
          <w:szCs w:val="20"/>
        </w:rPr>
        <w:t>5</w:t>
      </w:r>
      <w:proofErr w:type="gramStart"/>
      <w:r>
        <w:rPr>
          <w:rFonts w:ascii="Comic Sans MS" w:hAnsi="Comic Sans MS"/>
          <w:sz w:val="20"/>
          <w:szCs w:val="20"/>
        </w:rPr>
        <w:t>,6</w:t>
      </w:r>
      <w:proofErr w:type="gramEnd"/>
      <w:r>
        <w:rPr>
          <w:rFonts w:ascii="Comic Sans MS" w:hAnsi="Comic Sans MS"/>
          <w:sz w:val="20"/>
          <w:szCs w:val="20"/>
        </w:rPr>
        <w:t xml:space="preserve"> round up 7,8 round up 5678 round up and 9 also. </w:t>
      </w:r>
    </w:p>
    <w:p w:rsidR="00760B64" w:rsidRDefault="00760B64" w:rsidP="00760B64">
      <w:pPr>
        <w:pStyle w:val="NormalWeb"/>
        <w:rPr>
          <w:rFonts w:ascii="Comic Sans MS" w:hAnsi="Comic Sans MS"/>
          <w:sz w:val="20"/>
          <w:szCs w:val="20"/>
        </w:rPr>
      </w:pPr>
      <w:r>
        <w:rPr>
          <w:rFonts w:ascii="Comic Sans MS" w:hAnsi="Comic Sans MS"/>
          <w:sz w:val="20"/>
          <w:szCs w:val="20"/>
        </w:rPr>
        <w:t>Pam Howell, 10/07/00 on teachers.net math board</w:t>
      </w:r>
    </w:p>
    <w:p w:rsidR="00760B64" w:rsidRDefault="00760B64" w:rsidP="00760B64">
      <w:pPr>
        <w:pStyle w:val="NormalWeb"/>
        <w:rPr>
          <w:rFonts w:ascii="Comic Sans MS" w:hAnsi="Comic Sans MS"/>
        </w:rPr>
      </w:pPr>
      <w:proofErr w:type="gramStart"/>
      <w:r>
        <w:rPr>
          <w:rFonts w:ascii="Comic Sans MS" w:hAnsi="Comic Sans MS"/>
        </w:rPr>
        <w:t>rounding</w:t>
      </w:r>
      <w:proofErr w:type="gramEnd"/>
      <w:r>
        <w:rPr>
          <w:rFonts w:ascii="Comic Sans MS" w:hAnsi="Comic Sans MS"/>
        </w:rPr>
        <w:t xml:space="preserve"> rhyme </w:t>
      </w:r>
    </w:p>
    <w:p w:rsidR="00760B64" w:rsidRDefault="00760B64" w:rsidP="00760B64">
      <w:pPr>
        <w:pStyle w:val="NormalWeb"/>
        <w:rPr>
          <w:rFonts w:ascii="Comic Sans MS" w:hAnsi="Comic Sans MS"/>
          <w:sz w:val="20"/>
          <w:szCs w:val="20"/>
        </w:rPr>
      </w:pPr>
      <w:r>
        <w:rPr>
          <w:rFonts w:ascii="Comic Sans MS" w:hAnsi="Comic Sans MS"/>
          <w:sz w:val="20"/>
          <w:szCs w:val="20"/>
        </w:rPr>
        <w:t xml:space="preserve">I have a rhyme for you that worked well with 4/5 SLD students - we also circle and underline the numbers to distinguish - I tried this with general </w:t>
      </w:r>
      <w:proofErr w:type="spellStart"/>
      <w:proofErr w:type="gramStart"/>
      <w:r>
        <w:rPr>
          <w:rFonts w:ascii="Comic Sans MS" w:hAnsi="Comic Sans MS"/>
          <w:sz w:val="20"/>
          <w:szCs w:val="20"/>
        </w:rPr>
        <w:t>ed</w:t>
      </w:r>
      <w:proofErr w:type="spellEnd"/>
      <w:proofErr w:type="gramEnd"/>
      <w:r>
        <w:rPr>
          <w:rFonts w:ascii="Comic Sans MS" w:hAnsi="Comic Sans MS"/>
          <w:sz w:val="20"/>
          <w:szCs w:val="20"/>
        </w:rPr>
        <w:t xml:space="preserve"> third graders also and it worked well. </w:t>
      </w:r>
    </w:p>
    <w:p w:rsidR="00760B64" w:rsidRDefault="00760B64" w:rsidP="00760B64">
      <w:pPr>
        <w:pStyle w:val="NormalWeb"/>
        <w:rPr>
          <w:rFonts w:ascii="Comic Sans MS" w:hAnsi="Comic Sans MS"/>
          <w:sz w:val="20"/>
          <w:szCs w:val="20"/>
        </w:rPr>
      </w:pPr>
      <w:r>
        <w:rPr>
          <w:rFonts w:ascii="Comic Sans MS" w:hAnsi="Comic Sans MS"/>
          <w:sz w:val="20"/>
          <w:szCs w:val="20"/>
        </w:rPr>
        <w:t xml:space="preserve">1 through 4 stay on the floor </w:t>
      </w:r>
      <w:r>
        <w:rPr>
          <w:rFonts w:ascii="Comic Sans MS" w:hAnsi="Comic Sans MS"/>
          <w:sz w:val="20"/>
          <w:szCs w:val="20"/>
        </w:rPr>
        <w:br/>
        <w:t xml:space="preserve">5 through 9 climb the vine </w:t>
      </w:r>
    </w:p>
    <w:p w:rsidR="00760B64" w:rsidRDefault="00760B64" w:rsidP="00760B64">
      <w:pPr>
        <w:pStyle w:val="NormalWeb"/>
        <w:rPr>
          <w:rFonts w:ascii="Comic Sans MS" w:hAnsi="Comic Sans MS"/>
          <w:sz w:val="20"/>
          <w:szCs w:val="20"/>
        </w:rPr>
      </w:pPr>
      <w:r>
        <w:rPr>
          <w:rFonts w:ascii="Comic Sans MS" w:hAnsi="Comic Sans MS"/>
          <w:sz w:val="20"/>
          <w:szCs w:val="20"/>
        </w:rPr>
        <w:t xml:space="preserve">Susan Smith, 2/21/05 in a message to Math Cats </w:t>
      </w:r>
    </w:p>
    <w:p w:rsidR="00760B64" w:rsidRPr="00760B64" w:rsidRDefault="00760B64" w:rsidP="00760B64">
      <w:pPr>
        <w:spacing w:before="100" w:beforeAutospacing="1" w:after="100" w:afterAutospacing="1" w:line="240" w:lineRule="auto"/>
        <w:rPr>
          <w:rFonts w:ascii="Comic Sans MS" w:eastAsia="Times New Roman" w:hAnsi="Comic Sans MS" w:cs="Times New Roman"/>
          <w:sz w:val="20"/>
          <w:szCs w:val="20"/>
        </w:rPr>
      </w:pPr>
      <w:r w:rsidRPr="00760B64">
        <w:rPr>
          <w:rFonts w:ascii="Comic Sans MS" w:eastAsia="Times New Roman" w:hAnsi="Comic Sans MS" w:cs="Times New Roman"/>
          <w:sz w:val="20"/>
          <w:szCs w:val="20"/>
        </w:rPr>
        <w:t xml:space="preserve">I draw a mountain on the board. I put a 0 at the left and right base of the mountain and 5 at the top of the mountain. I then write the numbers 1 - 4 up the left side of the mountain and 6 - 9 on the right side of the mountain. </w:t>
      </w:r>
    </w:p>
    <w:tbl>
      <w:tblPr>
        <w:tblW w:w="0" w:type="auto"/>
        <w:tblCellSpacing w:w="15" w:type="dxa"/>
        <w:tblCellMar>
          <w:top w:w="15" w:type="dxa"/>
          <w:left w:w="15" w:type="dxa"/>
          <w:bottom w:w="15" w:type="dxa"/>
          <w:right w:w="15" w:type="dxa"/>
        </w:tblCellMar>
        <w:tblLook w:val="04A0"/>
      </w:tblPr>
      <w:tblGrid>
        <w:gridCol w:w="5595"/>
        <w:gridCol w:w="3855"/>
      </w:tblGrid>
      <w:tr w:rsidR="00760B64" w:rsidRPr="00760B64">
        <w:trPr>
          <w:tblCellSpacing w:w="15" w:type="dxa"/>
        </w:trPr>
        <w:tc>
          <w:tcPr>
            <w:tcW w:w="0" w:type="auto"/>
            <w:vAlign w:val="center"/>
            <w:hideMark/>
          </w:tcPr>
          <w:p w:rsidR="00760B64" w:rsidRPr="00760B64" w:rsidRDefault="00760B64" w:rsidP="00760B64">
            <w:pPr>
              <w:spacing w:after="0" w:line="240" w:lineRule="auto"/>
              <w:rPr>
                <w:rFonts w:ascii="Times New Roman" w:eastAsia="Times New Roman" w:hAnsi="Times New Roman" w:cs="Times New Roman"/>
                <w:sz w:val="24"/>
                <w:szCs w:val="24"/>
              </w:rPr>
            </w:pPr>
            <w:r w:rsidRPr="00760B64">
              <w:rPr>
                <w:rFonts w:ascii="Comic Sans MS" w:eastAsia="Times New Roman" w:hAnsi="Comic Sans MS" w:cs="Times New Roman"/>
                <w:sz w:val="20"/>
                <w:szCs w:val="20"/>
              </w:rPr>
              <w:t xml:space="preserve">I have a white board and can use magnets so I cut a car out of a large magnet and begin my trip up the mountain. If the number ends in 1 - 4, I drive the car to that number, get out </w:t>
            </w:r>
            <w:proofErr w:type="gramStart"/>
            <w:r w:rsidRPr="00760B64">
              <w:rPr>
                <w:rFonts w:ascii="Comic Sans MS" w:eastAsia="Times New Roman" w:hAnsi="Comic Sans MS" w:cs="Times New Roman"/>
                <w:sz w:val="20"/>
                <w:szCs w:val="20"/>
              </w:rPr>
              <w:t>to look</w:t>
            </w:r>
            <w:proofErr w:type="gramEnd"/>
            <w:r w:rsidRPr="00760B64">
              <w:rPr>
                <w:rFonts w:ascii="Comic Sans MS" w:eastAsia="Times New Roman" w:hAnsi="Comic Sans MS" w:cs="Times New Roman"/>
                <w:sz w:val="20"/>
                <w:szCs w:val="20"/>
              </w:rPr>
              <w:t xml:space="preserve"> at the view and forget to put the car in park. The first time that I do this activity, I ask what happens to the car if it's not in park and the students tell me it will roll. We discuss whether it will roll up the hill to the next number or back down to the lower number. We talk about the fact that a car won't roll up so the number rounds to the lower number. </w:t>
            </w:r>
          </w:p>
        </w:tc>
        <w:tc>
          <w:tcPr>
            <w:tcW w:w="0" w:type="auto"/>
            <w:vAlign w:val="center"/>
            <w:hideMark/>
          </w:tcPr>
          <w:p w:rsidR="00760B64" w:rsidRPr="00760B64" w:rsidRDefault="00760B64" w:rsidP="00760B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371725" cy="1247775"/>
                  <wp:effectExtent l="19050" t="0" r="9525" b="0"/>
                  <wp:docPr id="1" name="Picture 1" descr="http://www.mathcats.com/grownupcats/mountainrounding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athcats.com/grownupcats/mountainrounding01.gif"/>
                          <pic:cNvPicPr>
                            <a:picLocks noChangeAspect="1" noChangeArrowheads="1"/>
                          </pic:cNvPicPr>
                        </pic:nvPicPr>
                        <pic:blipFill>
                          <a:blip r:embed="rId4" cstate="print"/>
                          <a:srcRect/>
                          <a:stretch>
                            <a:fillRect/>
                          </a:stretch>
                        </pic:blipFill>
                        <pic:spPr bwMode="auto">
                          <a:xfrm>
                            <a:off x="0" y="0"/>
                            <a:ext cx="2371725" cy="1247775"/>
                          </a:xfrm>
                          <a:prstGeom prst="rect">
                            <a:avLst/>
                          </a:prstGeom>
                          <a:noFill/>
                          <a:ln w="9525">
                            <a:noFill/>
                            <a:miter lim="800000"/>
                            <a:headEnd/>
                            <a:tailEnd/>
                          </a:ln>
                        </pic:spPr>
                      </pic:pic>
                    </a:graphicData>
                  </a:graphic>
                </wp:inline>
              </w:drawing>
            </w:r>
          </w:p>
        </w:tc>
      </w:tr>
    </w:tbl>
    <w:p w:rsidR="00760B64" w:rsidRPr="00760B64" w:rsidRDefault="00760B64" w:rsidP="00760B64">
      <w:pPr>
        <w:spacing w:before="100" w:beforeAutospacing="1" w:after="100" w:afterAutospacing="1" w:line="240" w:lineRule="auto"/>
        <w:rPr>
          <w:rFonts w:ascii="Comic Sans MS" w:eastAsia="Times New Roman" w:hAnsi="Comic Sans MS" w:cs="Times New Roman"/>
          <w:sz w:val="20"/>
          <w:szCs w:val="20"/>
        </w:rPr>
      </w:pPr>
      <w:r w:rsidRPr="00760B64">
        <w:rPr>
          <w:rFonts w:ascii="Comic Sans MS" w:eastAsia="Times New Roman" w:hAnsi="Comic Sans MS" w:cs="Times New Roman"/>
          <w:sz w:val="20"/>
          <w:szCs w:val="20"/>
        </w:rPr>
        <w:t xml:space="preserve">If the number ends in 6 - 9, we repeat the process with the car, discuss whether it will roll forward or backward when I look at the view, and round to the higher number. If the number is 5, we determine that the engine end of the car probably weighs more than the empty trunk, so the car will roll forward to the higher number. </w:t>
      </w:r>
    </w:p>
    <w:p w:rsidR="00760B64" w:rsidRPr="00760B64" w:rsidRDefault="00760B64" w:rsidP="00760B64">
      <w:pPr>
        <w:spacing w:before="100" w:beforeAutospacing="1" w:after="100" w:afterAutospacing="1" w:line="240" w:lineRule="auto"/>
        <w:rPr>
          <w:rFonts w:ascii="Comic Sans MS" w:eastAsia="Times New Roman" w:hAnsi="Comic Sans MS" w:cs="Times New Roman"/>
          <w:sz w:val="20"/>
          <w:szCs w:val="20"/>
        </w:rPr>
      </w:pPr>
      <w:r w:rsidRPr="00760B64">
        <w:rPr>
          <w:rFonts w:ascii="Comic Sans MS" w:eastAsia="Times New Roman" w:hAnsi="Comic Sans MS" w:cs="Times New Roman"/>
          <w:sz w:val="20"/>
          <w:szCs w:val="20"/>
        </w:rPr>
        <w:t xml:space="preserve">This has worked well with at-risk students in summer school and with various levels of math students during the year. Sometimes, I'll give them a piece of construction paper with a mountain and a small toy car so they can work problems at their desk. </w:t>
      </w:r>
    </w:p>
    <w:p w:rsidR="00760B64" w:rsidRPr="00760B64" w:rsidRDefault="00760B64" w:rsidP="00760B64">
      <w:pPr>
        <w:spacing w:before="100" w:beforeAutospacing="1" w:after="100" w:afterAutospacing="1" w:line="240" w:lineRule="auto"/>
        <w:rPr>
          <w:rFonts w:ascii="Comic Sans MS" w:eastAsia="Times New Roman" w:hAnsi="Comic Sans MS" w:cs="Times New Roman"/>
          <w:sz w:val="20"/>
          <w:szCs w:val="20"/>
        </w:rPr>
      </w:pPr>
      <w:r w:rsidRPr="00760B64">
        <w:rPr>
          <w:rFonts w:ascii="Comic Sans MS" w:eastAsia="Times New Roman" w:hAnsi="Comic Sans MS" w:cs="Times New Roman"/>
          <w:sz w:val="20"/>
          <w:szCs w:val="20"/>
        </w:rPr>
        <w:t xml:space="preserve">Lynn </w:t>
      </w:r>
      <w:proofErr w:type="spellStart"/>
      <w:r w:rsidRPr="00760B64">
        <w:rPr>
          <w:rFonts w:ascii="Comic Sans MS" w:eastAsia="Times New Roman" w:hAnsi="Comic Sans MS" w:cs="Times New Roman"/>
          <w:sz w:val="20"/>
          <w:szCs w:val="20"/>
        </w:rPr>
        <w:t>Tessin</w:t>
      </w:r>
      <w:proofErr w:type="spellEnd"/>
      <w:r w:rsidRPr="00760B64">
        <w:rPr>
          <w:rFonts w:ascii="Comic Sans MS" w:eastAsia="Times New Roman" w:hAnsi="Comic Sans MS" w:cs="Times New Roman"/>
          <w:sz w:val="20"/>
          <w:szCs w:val="20"/>
        </w:rPr>
        <w:t>, 9/3/03 in a message to Math Cats</w:t>
      </w:r>
    </w:p>
    <w:p w:rsidR="00760B64" w:rsidRDefault="00760B64">
      <w:r w:rsidRPr="00760B64">
        <w:t>http://www.mathcats.com/grownupcats/ideabankrounding.html</w:t>
      </w:r>
    </w:p>
    <w:sectPr w:rsidR="00760B64" w:rsidSect="00D8499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60B64"/>
    <w:rsid w:val="00760B64"/>
    <w:rsid w:val="00D849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9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60B6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60B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0B64"/>
    <w:rPr>
      <w:rFonts w:ascii="Tahoma" w:hAnsi="Tahoma" w:cs="Tahoma"/>
      <w:sz w:val="16"/>
      <w:szCs w:val="16"/>
    </w:rPr>
  </w:style>
  <w:style w:type="character" w:styleId="Hyperlink">
    <w:name w:val="Hyperlink"/>
    <w:basedOn w:val="DefaultParagraphFont"/>
    <w:uiPriority w:val="99"/>
    <w:unhideWhenUsed/>
    <w:rsid w:val="00760B6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298</Words>
  <Characters>1701</Characters>
  <Application>Microsoft Office Word</Application>
  <DocSecurity>0</DocSecurity>
  <Lines>14</Lines>
  <Paragraphs>3</Paragraphs>
  <ScaleCrop>false</ScaleCrop>
  <Company>Fayetteville State University</Company>
  <LinksUpToDate>false</LinksUpToDate>
  <CharactersWithSpaces>1996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deploy</dc:creator>
  <cp:keywords/>
  <dc:description/>
  <cp:lastModifiedBy>deploy</cp:lastModifiedBy>
  <cp:revision>1</cp:revision>
  <dcterms:created xsi:type="dcterms:W3CDTF">2010-09-30T01:36:00Z</dcterms:created>
  <dcterms:modified xsi:type="dcterms:W3CDTF">2010-09-30T01:41:00Z</dcterms:modified>
</cp:coreProperties>
</file>